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47" w:rsidRDefault="00813E58" w:rsidP="00813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813E58" w:rsidRDefault="00813E58" w:rsidP="00813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636F69">
        <w:rPr>
          <w:rFonts w:ascii="Times New Roman" w:hAnsi="Times New Roman" w:cs="Times New Roman"/>
          <w:sz w:val="28"/>
          <w:szCs w:val="28"/>
        </w:rPr>
        <w:t>ан мероприятий к празднованию 74</w:t>
      </w:r>
      <w:r w:rsidR="00A96288">
        <w:rPr>
          <w:rFonts w:ascii="Times New Roman" w:hAnsi="Times New Roman" w:cs="Times New Roman"/>
          <w:sz w:val="28"/>
          <w:szCs w:val="28"/>
        </w:rPr>
        <w:t>-годовщины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00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58" w:rsidRDefault="00813E58" w:rsidP="00813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14"/>
        <w:gridCol w:w="1552"/>
        <w:gridCol w:w="1711"/>
        <w:gridCol w:w="1413"/>
        <w:gridCol w:w="1974"/>
      </w:tblGrid>
      <w:tr w:rsidR="008C197E" w:rsidTr="00636F69">
        <w:tc>
          <w:tcPr>
            <w:tcW w:w="592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98" w:type="dxa"/>
          </w:tcPr>
          <w:p w:rsidR="006F0ABD" w:rsidRDefault="0034051A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029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«Великая Победа»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29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ВР,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«Ветеран живет рядом»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Хватовка 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029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Томилина Н.В., зам. директора по ВР,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Хватовка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029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Томилина Н.В., зам. директора по ВР, Совет учеников школы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«Открытка ветерану»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Хватовка</w:t>
            </w:r>
          </w:p>
        </w:tc>
        <w:tc>
          <w:tcPr>
            <w:tcW w:w="1198" w:type="dxa"/>
          </w:tcPr>
          <w:p w:rsidR="006F0ABD" w:rsidRDefault="006F0ABD" w:rsidP="0072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029" w:type="dxa"/>
          </w:tcPr>
          <w:p w:rsidR="006F0ABD" w:rsidRDefault="006F0ABD" w:rsidP="00720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Томилина Н.В., зам. директора по ВР, кружковцы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«Полотно Победы»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2029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Томилина Н.В., зам. директора по ВР,  кружковцы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ГТО</w:t>
            </w:r>
          </w:p>
        </w:tc>
        <w:tc>
          <w:tcPr>
            <w:tcW w:w="159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Выездное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29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В.С., учитель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C197E" w:rsidTr="00636F69">
        <w:tc>
          <w:tcPr>
            <w:tcW w:w="592" w:type="dxa"/>
          </w:tcPr>
          <w:p w:rsidR="006F0ABD" w:rsidRDefault="00636F69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«Письма с фронта» /обзорная экскурсия в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«Боевой и трудовой славы»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3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(12.25-13.20)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6F0ABD" w:rsidRDefault="00636F69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636F69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Победа»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340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(12.25-13.20)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Патрушева О.П.,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  <w:p w:rsidR="006F0ABD" w:rsidRDefault="006F0ABD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классов</w:t>
            </w:r>
          </w:p>
        </w:tc>
      </w:tr>
      <w:tr w:rsidR="008C197E" w:rsidTr="00636F69">
        <w:tc>
          <w:tcPr>
            <w:tcW w:w="592" w:type="dxa"/>
          </w:tcPr>
          <w:p w:rsidR="006F0ABD" w:rsidRDefault="00636F69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4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>Герои-односельчане ВОВ» /обзорная экскурсия в школьный музей «Боевой и трудовой славы»</w:t>
            </w:r>
          </w:p>
        </w:tc>
        <w:tc>
          <w:tcPr>
            <w:tcW w:w="1594" w:type="dxa"/>
          </w:tcPr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(12.25-13.20)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4" w:type="dxa"/>
          </w:tcPr>
          <w:p w:rsidR="006F0ABD" w:rsidRDefault="00BA1568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>ять шагов к Победе» /исторический час/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(13.30-14.15)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Е.А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4" w:type="dxa"/>
          </w:tcPr>
          <w:p w:rsidR="008C54DF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герои ВОВ» </w:t>
            </w:r>
          </w:p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/устный журнал/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(13.30-14.15)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Л.А.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4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«Эхо войны сердце тревожит» /час мужества и памяти/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(13.30-14.15)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4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«Советские герои-разведчики в годы ВОВ»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(13.30-14.15)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М.Л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4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годам…» /литературно-музыкальная композиция/</w:t>
            </w:r>
          </w:p>
        </w:tc>
        <w:tc>
          <w:tcPr>
            <w:tcW w:w="1594" w:type="dxa"/>
          </w:tcPr>
          <w:p w:rsidR="006F0ABD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(13.30-14.15)</w:t>
            </w:r>
          </w:p>
        </w:tc>
        <w:tc>
          <w:tcPr>
            <w:tcW w:w="1758" w:type="dxa"/>
          </w:tcPr>
          <w:p w:rsidR="006F0ABD" w:rsidRDefault="006F0A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6F0ABD" w:rsidRDefault="00636F69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Томилина Н.В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6F0ABD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  <w:proofErr w:type="gramEnd"/>
          </w:p>
          <w:p w:rsidR="006F0ABD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6F0AB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8C197E" w:rsidTr="00636F69">
        <w:tc>
          <w:tcPr>
            <w:tcW w:w="592" w:type="dxa"/>
          </w:tcPr>
          <w:p w:rsidR="008C54DF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4" w:type="dxa"/>
          </w:tcPr>
          <w:p w:rsidR="008C54DF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«Всероссийский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субботник»</w:t>
            </w:r>
          </w:p>
        </w:tc>
        <w:tc>
          <w:tcPr>
            <w:tcW w:w="1594" w:type="dxa"/>
          </w:tcPr>
          <w:p w:rsidR="008C54DF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(11.30-13.30)</w:t>
            </w:r>
          </w:p>
        </w:tc>
        <w:tc>
          <w:tcPr>
            <w:tcW w:w="1758" w:type="dxa"/>
          </w:tcPr>
          <w:p w:rsidR="008C54DF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памятника,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«Аллеи памяти», территории школы</w:t>
            </w:r>
          </w:p>
        </w:tc>
        <w:tc>
          <w:tcPr>
            <w:tcW w:w="1198" w:type="dxa"/>
          </w:tcPr>
          <w:p w:rsidR="008C54DF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029" w:type="dxa"/>
          </w:tcPr>
          <w:p w:rsidR="008C54DF" w:rsidRDefault="008C54DF" w:rsidP="006F0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О.А.,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Томилина Н.В., зам.</w:t>
            </w:r>
            <w:r w:rsidR="00BA1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школы, Совет учеников</w:t>
            </w:r>
          </w:p>
        </w:tc>
      </w:tr>
      <w:tr w:rsidR="008C197E" w:rsidTr="00636F69">
        <w:tc>
          <w:tcPr>
            <w:tcW w:w="592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74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</w:t>
            </w:r>
            <w:r w:rsidR="00BA1568">
              <w:rPr>
                <w:rFonts w:ascii="Times New Roman" w:hAnsi="Times New Roman" w:cs="Times New Roman"/>
                <w:sz w:val="28"/>
                <w:szCs w:val="28"/>
              </w:rPr>
              <w:t>щенный праздн</w:t>
            </w:r>
            <w:r w:rsidR="00636F69">
              <w:rPr>
                <w:rFonts w:ascii="Times New Roman" w:hAnsi="Times New Roman" w:cs="Times New Roman"/>
                <w:sz w:val="28"/>
                <w:szCs w:val="28"/>
              </w:rPr>
              <w:t>ованию 74</w:t>
            </w:r>
            <w:r w:rsidR="00BA1568">
              <w:rPr>
                <w:rFonts w:ascii="Times New Roman" w:hAnsi="Times New Roman" w:cs="Times New Roman"/>
                <w:sz w:val="28"/>
                <w:szCs w:val="28"/>
              </w:rPr>
              <w:t>-годовщины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1594" w:type="dxa"/>
          </w:tcPr>
          <w:p w:rsidR="006F0ABD" w:rsidRDefault="000E3FBD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4051A" w:rsidRDefault="0034051A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(10.00-11.00)</w:t>
            </w:r>
          </w:p>
        </w:tc>
        <w:tc>
          <w:tcPr>
            <w:tcW w:w="175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памятника «Погибшему солдату» в селе Хватовка</w:t>
            </w:r>
          </w:p>
        </w:tc>
        <w:tc>
          <w:tcPr>
            <w:tcW w:w="1198" w:type="dxa"/>
          </w:tcPr>
          <w:p w:rsidR="006F0ABD" w:rsidRDefault="008C54DF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029" w:type="dxa"/>
          </w:tcPr>
          <w:p w:rsidR="006F0ABD" w:rsidRDefault="00636F69" w:rsidP="0081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 w:rsidR="008C54DF">
              <w:rPr>
                <w:rFonts w:ascii="Times New Roman" w:hAnsi="Times New Roman" w:cs="Times New Roman"/>
                <w:sz w:val="28"/>
                <w:szCs w:val="28"/>
              </w:rPr>
              <w:t>Совет учеников, Совет родителей</w:t>
            </w:r>
          </w:p>
        </w:tc>
      </w:tr>
    </w:tbl>
    <w:p w:rsidR="00813E58" w:rsidRDefault="00813E58" w:rsidP="00813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4DF" w:rsidRPr="00813E58" w:rsidRDefault="008C54DF" w:rsidP="00813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/Томилина Н.В./</w:t>
      </w:r>
    </w:p>
    <w:sectPr w:rsidR="008C54DF" w:rsidRPr="008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B1"/>
    <w:rsid w:val="00007FC6"/>
    <w:rsid w:val="000E3FBD"/>
    <w:rsid w:val="001228B1"/>
    <w:rsid w:val="0034051A"/>
    <w:rsid w:val="00636F69"/>
    <w:rsid w:val="006F0ABD"/>
    <w:rsid w:val="00720A17"/>
    <w:rsid w:val="00751B43"/>
    <w:rsid w:val="00813E58"/>
    <w:rsid w:val="00830147"/>
    <w:rsid w:val="008C197E"/>
    <w:rsid w:val="008C54DF"/>
    <w:rsid w:val="00A96288"/>
    <w:rsid w:val="00B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1246-ACF2-4F4F-93CB-F29F0E5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2018-04-23T13:00:00Z</cp:lastPrinted>
  <dcterms:created xsi:type="dcterms:W3CDTF">2018-04-18T13:53:00Z</dcterms:created>
  <dcterms:modified xsi:type="dcterms:W3CDTF">2019-04-22T07:53:00Z</dcterms:modified>
</cp:coreProperties>
</file>